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786B3" w14:textId="1784A3CC" w:rsidR="00992E96" w:rsidRPr="0074362C" w:rsidRDefault="00E85CB6" w:rsidP="00992E96">
      <w:pPr>
        <w:pStyle w:val="MainText"/>
        <w:spacing w:line="240" w:lineRule="auto"/>
        <w:rPr>
          <w:rFonts w:ascii="Arial" w:hAnsi="Arial" w:cs="Arial"/>
          <w:b/>
          <w:sz w:val="28"/>
          <w:szCs w:val="28"/>
        </w:rPr>
      </w:pPr>
      <w:r>
        <w:rPr>
          <w:rFonts w:ascii="Arial" w:hAnsi="Arial" w:cs="Arial"/>
          <w:b/>
          <w:sz w:val="28"/>
          <w:szCs w:val="28"/>
        </w:rPr>
        <w:t>Board P</w:t>
      </w:r>
      <w:r w:rsidR="008D4F60" w:rsidRPr="0074362C">
        <w:rPr>
          <w:rFonts w:ascii="Arial" w:hAnsi="Arial" w:cs="Arial"/>
          <w:b/>
          <w:sz w:val="28"/>
          <w:szCs w:val="28"/>
        </w:rPr>
        <w:t xml:space="preserve">riorities and </w:t>
      </w:r>
      <w:r>
        <w:rPr>
          <w:rFonts w:ascii="Arial" w:hAnsi="Arial" w:cs="Arial"/>
          <w:b/>
          <w:sz w:val="28"/>
          <w:szCs w:val="28"/>
        </w:rPr>
        <w:t>Work P</w:t>
      </w:r>
      <w:r w:rsidR="008D4F60" w:rsidRPr="0074362C">
        <w:rPr>
          <w:rFonts w:ascii="Arial" w:hAnsi="Arial" w:cs="Arial"/>
          <w:b/>
          <w:sz w:val="28"/>
          <w:szCs w:val="28"/>
        </w:rPr>
        <w:t>rogramme</w:t>
      </w:r>
    </w:p>
    <w:p w14:paraId="2B662295" w14:textId="77777777" w:rsidR="008D4F60" w:rsidRDefault="008D4F60" w:rsidP="00992E96">
      <w:pPr>
        <w:pStyle w:val="MainText"/>
        <w:spacing w:line="240" w:lineRule="auto"/>
        <w:rPr>
          <w:rFonts w:ascii="Arial" w:hAnsi="Arial" w:cs="Arial"/>
          <w:b/>
          <w:szCs w:val="22"/>
        </w:rPr>
      </w:pPr>
    </w:p>
    <w:p w14:paraId="5B7786B4" w14:textId="6C9FE6A1"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5B7786B5" w14:textId="77777777" w:rsidR="00992E96" w:rsidRPr="0021114E" w:rsidRDefault="00992E96" w:rsidP="00992E96">
      <w:pPr>
        <w:pStyle w:val="MainText"/>
        <w:spacing w:line="240" w:lineRule="auto"/>
        <w:rPr>
          <w:rFonts w:ascii="Arial" w:hAnsi="Arial" w:cs="Arial"/>
          <w:b/>
          <w:szCs w:val="22"/>
        </w:rPr>
      </w:pPr>
    </w:p>
    <w:p w14:paraId="5B7786B6" w14:textId="302485B9" w:rsidR="00992E96" w:rsidRPr="0021114E" w:rsidRDefault="00204D5A" w:rsidP="00992E96">
      <w:pPr>
        <w:pStyle w:val="MainText"/>
        <w:spacing w:line="240" w:lineRule="auto"/>
        <w:rPr>
          <w:rFonts w:ascii="Arial" w:hAnsi="Arial" w:cs="Arial"/>
          <w:b/>
          <w:szCs w:val="22"/>
        </w:rPr>
      </w:pPr>
      <w:r>
        <w:rPr>
          <w:rFonts w:ascii="Arial" w:hAnsi="Arial" w:cs="Arial"/>
          <w:szCs w:val="22"/>
        </w:rPr>
        <w:t>For d</w:t>
      </w:r>
      <w:r w:rsidR="00992E96" w:rsidRPr="0021114E">
        <w:rPr>
          <w:rFonts w:ascii="Arial" w:hAnsi="Arial" w:cs="Arial"/>
          <w:szCs w:val="22"/>
        </w:rPr>
        <w:t>iscussion and direction</w:t>
      </w:r>
      <w:r w:rsidR="00992E96">
        <w:rPr>
          <w:rFonts w:ascii="Arial" w:hAnsi="Arial" w:cs="Arial"/>
          <w:szCs w:val="22"/>
        </w:rPr>
        <w:t>.</w:t>
      </w:r>
    </w:p>
    <w:p w14:paraId="5B7786B8" w14:textId="77777777" w:rsidR="00992E96" w:rsidRPr="0021114E" w:rsidRDefault="00992E96" w:rsidP="00992E96">
      <w:pPr>
        <w:pStyle w:val="MainText"/>
        <w:spacing w:line="240" w:lineRule="auto"/>
        <w:rPr>
          <w:rFonts w:ascii="Arial" w:hAnsi="Arial" w:cs="Arial"/>
          <w:b/>
          <w:szCs w:val="22"/>
        </w:rPr>
      </w:pPr>
    </w:p>
    <w:p w14:paraId="5B7786B9"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5B7786BA" w14:textId="77777777" w:rsidR="00992E96" w:rsidRDefault="00992E96" w:rsidP="00992E96">
      <w:pPr>
        <w:pStyle w:val="MainText"/>
        <w:spacing w:line="240" w:lineRule="auto"/>
        <w:rPr>
          <w:rFonts w:ascii="Arial" w:hAnsi="Arial" w:cs="Arial"/>
          <w:szCs w:val="22"/>
        </w:rPr>
      </w:pPr>
    </w:p>
    <w:p w14:paraId="5B7786BB" w14:textId="24D03D35" w:rsidR="00992E96" w:rsidRPr="0021114E" w:rsidRDefault="008D4F60" w:rsidP="00992E96">
      <w:pPr>
        <w:pStyle w:val="MainText"/>
        <w:spacing w:line="240" w:lineRule="auto"/>
        <w:rPr>
          <w:rFonts w:ascii="Arial" w:hAnsi="Arial" w:cs="Arial"/>
          <w:szCs w:val="22"/>
        </w:rPr>
      </w:pPr>
      <w:r>
        <w:rPr>
          <w:rFonts w:ascii="Arial" w:hAnsi="Arial" w:cs="Arial"/>
          <w:szCs w:val="22"/>
        </w:rPr>
        <w:t>This report sets out a draft list of priorities for the Board together with a draft work programme for the period to July 2017.</w:t>
      </w:r>
      <w:r w:rsidR="00992E96">
        <w:rPr>
          <w:rFonts w:ascii="Arial" w:hAnsi="Arial" w:cs="Arial"/>
          <w:szCs w:val="22"/>
        </w:rPr>
        <w:t xml:space="preserve"> </w:t>
      </w:r>
      <w:r w:rsidR="00204D5A">
        <w:rPr>
          <w:rFonts w:ascii="Arial" w:hAnsi="Arial" w:cs="Arial"/>
          <w:szCs w:val="22"/>
        </w:rPr>
        <w:t xml:space="preserve">A draft work programme is set out in </w:t>
      </w:r>
      <w:r w:rsidR="00204D5A">
        <w:rPr>
          <w:rFonts w:ascii="Arial" w:hAnsi="Arial" w:cs="Arial"/>
          <w:b/>
          <w:szCs w:val="22"/>
          <w:u w:val="single"/>
        </w:rPr>
        <w:t>Appendix A</w:t>
      </w:r>
      <w:r w:rsidR="00204D5A">
        <w:rPr>
          <w:rFonts w:ascii="Arial" w:hAnsi="Arial" w:cs="Arial"/>
          <w:szCs w:val="22"/>
        </w:rPr>
        <w:t>.</w:t>
      </w:r>
    </w:p>
    <w:p w14:paraId="5B7786BC" w14:textId="77777777" w:rsidR="00992E96" w:rsidRPr="0021114E" w:rsidRDefault="00992E96" w:rsidP="00992E96">
      <w:pPr>
        <w:pStyle w:val="MainText"/>
        <w:spacing w:line="240" w:lineRule="auto"/>
        <w:rPr>
          <w:rFonts w:ascii="Arial" w:hAnsi="Arial" w:cs="Arial"/>
          <w:szCs w:val="22"/>
        </w:rPr>
      </w:pPr>
    </w:p>
    <w:p w14:paraId="5B7786BD"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5B7786C7" w14:textId="77777777" w:rsidTr="00492D86">
        <w:tc>
          <w:tcPr>
            <w:tcW w:w="9157" w:type="dxa"/>
          </w:tcPr>
          <w:p w14:paraId="5B7786BE" w14:textId="77777777" w:rsidR="00992E96" w:rsidRPr="0021114E" w:rsidRDefault="00992E96" w:rsidP="00492D86">
            <w:pPr>
              <w:pStyle w:val="MainText"/>
              <w:spacing w:line="240" w:lineRule="auto"/>
              <w:rPr>
                <w:rFonts w:ascii="Arial" w:hAnsi="Arial" w:cs="Arial"/>
                <w:b/>
                <w:szCs w:val="22"/>
              </w:rPr>
            </w:pPr>
          </w:p>
          <w:p w14:paraId="5B7786BF" w14:textId="6F1A6A92" w:rsidR="00992E96" w:rsidRDefault="00992E96" w:rsidP="00492D86">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 xml:space="preserve"> </w:t>
            </w:r>
          </w:p>
          <w:p w14:paraId="5B7786C0" w14:textId="77777777" w:rsidR="00992E96" w:rsidRPr="0021114E" w:rsidRDefault="00992E96" w:rsidP="00492D86">
            <w:pPr>
              <w:pStyle w:val="MainText"/>
              <w:spacing w:line="240" w:lineRule="auto"/>
              <w:rPr>
                <w:rFonts w:ascii="Arial" w:hAnsi="Arial" w:cs="Arial"/>
                <w:szCs w:val="22"/>
              </w:rPr>
            </w:pPr>
          </w:p>
          <w:p w14:paraId="5B7786C1" w14:textId="3C816E49" w:rsidR="00992E96" w:rsidRPr="0021114E" w:rsidRDefault="00992E96" w:rsidP="00492D86">
            <w:pPr>
              <w:pStyle w:val="MainText"/>
              <w:spacing w:line="240" w:lineRule="auto"/>
              <w:rPr>
                <w:rFonts w:ascii="Arial" w:hAnsi="Arial" w:cs="Arial"/>
                <w:szCs w:val="22"/>
              </w:rPr>
            </w:pPr>
            <w:r>
              <w:rPr>
                <w:rFonts w:ascii="Arial" w:hAnsi="Arial" w:cs="Arial"/>
                <w:szCs w:val="22"/>
              </w:rPr>
              <w:t xml:space="preserve">That the </w:t>
            </w:r>
            <w:r w:rsidR="008D4F60">
              <w:rPr>
                <w:rFonts w:ascii="Arial" w:hAnsi="Arial" w:cs="Arial"/>
                <w:szCs w:val="22"/>
              </w:rPr>
              <w:t>Board c</w:t>
            </w:r>
            <w:r w:rsidR="008D4F60" w:rsidRPr="008D4F60">
              <w:rPr>
                <w:rFonts w:ascii="Arial" w:hAnsi="Arial" w:cs="Arial"/>
                <w:szCs w:val="22"/>
              </w:rPr>
              <w:t>onsider</w:t>
            </w:r>
            <w:r w:rsidR="0074362C">
              <w:rPr>
                <w:rFonts w:ascii="Arial" w:hAnsi="Arial" w:cs="Arial"/>
                <w:szCs w:val="22"/>
              </w:rPr>
              <w:t>s</w:t>
            </w:r>
            <w:r w:rsidR="008D4F60" w:rsidRPr="008D4F60">
              <w:rPr>
                <w:rFonts w:ascii="Arial" w:hAnsi="Arial" w:cs="Arial"/>
                <w:szCs w:val="22"/>
              </w:rPr>
              <w:t xml:space="preserve"> and agree</w:t>
            </w:r>
            <w:r w:rsidR="0074362C">
              <w:rPr>
                <w:rFonts w:ascii="Arial" w:hAnsi="Arial" w:cs="Arial"/>
                <w:szCs w:val="22"/>
              </w:rPr>
              <w:t>s</w:t>
            </w:r>
            <w:r w:rsidR="008D4F60" w:rsidRPr="008D4F60">
              <w:rPr>
                <w:rFonts w:ascii="Arial" w:hAnsi="Arial" w:cs="Arial"/>
                <w:szCs w:val="22"/>
              </w:rPr>
              <w:t xml:space="preserve"> a final version of the Board’s priorities and work programme</w:t>
            </w:r>
          </w:p>
          <w:p w14:paraId="5B7786C2" w14:textId="77777777" w:rsidR="00992E96" w:rsidRPr="0021114E" w:rsidRDefault="00992E96" w:rsidP="00492D86">
            <w:pPr>
              <w:pStyle w:val="MainText"/>
              <w:spacing w:line="240" w:lineRule="auto"/>
              <w:rPr>
                <w:rFonts w:ascii="Arial" w:hAnsi="Arial" w:cs="Arial"/>
                <w:szCs w:val="22"/>
              </w:rPr>
            </w:pPr>
          </w:p>
          <w:p w14:paraId="5B7786C3" w14:textId="631F3CA9" w:rsidR="00992E96" w:rsidRPr="0021114E" w:rsidRDefault="00992E96" w:rsidP="00492D86">
            <w:pPr>
              <w:pStyle w:val="MainText"/>
              <w:spacing w:line="240" w:lineRule="auto"/>
              <w:rPr>
                <w:rFonts w:ascii="Arial" w:hAnsi="Arial" w:cs="Arial"/>
                <w:b/>
                <w:szCs w:val="22"/>
              </w:rPr>
            </w:pPr>
            <w:r w:rsidRPr="0021114E">
              <w:rPr>
                <w:rFonts w:ascii="Arial" w:hAnsi="Arial" w:cs="Arial"/>
                <w:b/>
                <w:szCs w:val="22"/>
              </w:rPr>
              <w:t>Action</w:t>
            </w:r>
          </w:p>
          <w:p w14:paraId="5B7786C4" w14:textId="77777777" w:rsidR="00992E96" w:rsidRPr="0021114E" w:rsidRDefault="00992E96" w:rsidP="00492D86">
            <w:pPr>
              <w:pStyle w:val="MainText"/>
              <w:spacing w:line="240" w:lineRule="auto"/>
              <w:rPr>
                <w:rFonts w:ascii="Arial" w:hAnsi="Arial" w:cs="Arial"/>
                <w:b/>
                <w:szCs w:val="22"/>
              </w:rPr>
            </w:pPr>
          </w:p>
          <w:p w14:paraId="5B7786C5" w14:textId="1AC2A601" w:rsidR="00992E96" w:rsidRPr="0021114E" w:rsidRDefault="008D4F60" w:rsidP="00492D86">
            <w:pPr>
              <w:pStyle w:val="MainText"/>
              <w:spacing w:line="240" w:lineRule="auto"/>
              <w:rPr>
                <w:rFonts w:ascii="Arial" w:hAnsi="Arial" w:cs="Arial"/>
                <w:szCs w:val="22"/>
              </w:rPr>
            </w:pPr>
            <w:r>
              <w:rPr>
                <w:rFonts w:ascii="Arial" w:hAnsi="Arial" w:cs="Arial"/>
                <w:szCs w:val="22"/>
              </w:rPr>
              <w:t>Officers will take action as directed</w:t>
            </w:r>
            <w:r w:rsidR="00992E96">
              <w:rPr>
                <w:rFonts w:ascii="Arial" w:hAnsi="Arial" w:cs="Arial"/>
                <w:szCs w:val="22"/>
              </w:rPr>
              <w:t>.</w:t>
            </w:r>
          </w:p>
          <w:p w14:paraId="5B7786C6" w14:textId="77777777" w:rsidR="00992E96" w:rsidRPr="0021114E" w:rsidRDefault="00992E96" w:rsidP="00492D86">
            <w:pPr>
              <w:pStyle w:val="MainText"/>
              <w:spacing w:line="240" w:lineRule="auto"/>
              <w:rPr>
                <w:rFonts w:ascii="Arial" w:hAnsi="Arial" w:cs="Arial"/>
                <w:b/>
                <w:szCs w:val="22"/>
              </w:rPr>
            </w:pPr>
          </w:p>
        </w:tc>
      </w:tr>
    </w:tbl>
    <w:p w14:paraId="5B7786C8" w14:textId="77777777" w:rsidR="00992E96" w:rsidRPr="0021114E" w:rsidRDefault="00992E96" w:rsidP="00992E96">
      <w:pPr>
        <w:pStyle w:val="MainText"/>
        <w:spacing w:line="240" w:lineRule="auto"/>
        <w:rPr>
          <w:rFonts w:ascii="Arial" w:hAnsi="Arial" w:cs="Arial"/>
          <w:szCs w:val="22"/>
        </w:rPr>
      </w:pPr>
    </w:p>
    <w:p w14:paraId="5B7786C9" w14:textId="77777777" w:rsidR="00992E96" w:rsidRPr="0021114E"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21114E" w14:paraId="5B7786CC" w14:textId="77777777" w:rsidTr="00992E96">
        <w:tc>
          <w:tcPr>
            <w:tcW w:w="2774" w:type="dxa"/>
          </w:tcPr>
          <w:p w14:paraId="5B7786CA" w14:textId="77777777" w:rsidR="00992E96" w:rsidRPr="00204D5A" w:rsidRDefault="00992E96" w:rsidP="00492D86">
            <w:pPr>
              <w:pStyle w:val="MainText"/>
              <w:spacing w:before="120" w:line="240" w:lineRule="auto"/>
              <w:rPr>
                <w:rFonts w:ascii="Arial" w:hAnsi="Arial" w:cs="Arial"/>
                <w:sz w:val="22"/>
                <w:szCs w:val="22"/>
              </w:rPr>
            </w:pPr>
            <w:r w:rsidRPr="00204D5A">
              <w:rPr>
                <w:rFonts w:ascii="Arial" w:hAnsi="Arial" w:cs="Arial"/>
                <w:b/>
                <w:sz w:val="22"/>
                <w:szCs w:val="22"/>
              </w:rPr>
              <w:t>Contact officer:</w:t>
            </w:r>
            <w:r w:rsidRPr="00204D5A">
              <w:rPr>
                <w:rFonts w:ascii="Arial" w:hAnsi="Arial" w:cs="Arial"/>
                <w:sz w:val="22"/>
                <w:szCs w:val="22"/>
              </w:rPr>
              <w:t xml:space="preserve"> </w:t>
            </w:r>
          </w:p>
        </w:tc>
        <w:tc>
          <w:tcPr>
            <w:tcW w:w="6297" w:type="dxa"/>
          </w:tcPr>
          <w:p w14:paraId="5B7786CB" w14:textId="652CD56F" w:rsidR="00992E96" w:rsidRPr="00204D5A" w:rsidRDefault="0074362C" w:rsidP="00492D86">
            <w:pPr>
              <w:pStyle w:val="MainText"/>
              <w:spacing w:before="120" w:line="240" w:lineRule="auto"/>
              <w:rPr>
                <w:rFonts w:ascii="Arial" w:hAnsi="Arial" w:cs="Arial"/>
                <w:sz w:val="22"/>
                <w:szCs w:val="22"/>
              </w:rPr>
            </w:pPr>
            <w:r w:rsidRPr="00204D5A">
              <w:rPr>
                <w:rFonts w:ascii="Arial" w:hAnsi="Arial" w:cs="Arial"/>
                <w:sz w:val="22"/>
                <w:szCs w:val="22"/>
              </w:rPr>
              <w:t>Eamon Lally</w:t>
            </w:r>
          </w:p>
        </w:tc>
      </w:tr>
      <w:tr w:rsidR="00992E96" w:rsidRPr="0021114E" w14:paraId="5B7786CF" w14:textId="77777777" w:rsidTr="00992E96">
        <w:tc>
          <w:tcPr>
            <w:tcW w:w="2774" w:type="dxa"/>
          </w:tcPr>
          <w:p w14:paraId="5B7786CD" w14:textId="77777777" w:rsidR="00992E96" w:rsidRPr="00204D5A" w:rsidRDefault="00992E96" w:rsidP="00492D86">
            <w:pPr>
              <w:pStyle w:val="MainText"/>
              <w:spacing w:before="120" w:line="240" w:lineRule="auto"/>
              <w:rPr>
                <w:rFonts w:ascii="Arial" w:hAnsi="Arial" w:cs="Arial"/>
                <w:b/>
                <w:sz w:val="22"/>
                <w:szCs w:val="22"/>
              </w:rPr>
            </w:pPr>
            <w:r w:rsidRPr="00204D5A">
              <w:rPr>
                <w:rFonts w:ascii="Arial" w:hAnsi="Arial" w:cs="Arial"/>
                <w:b/>
                <w:sz w:val="22"/>
                <w:szCs w:val="22"/>
              </w:rPr>
              <w:t>Position:</w:t>
            </w:r>
          </w:p>
        </w:tc>
        <w:tc>
          <w:tcPr>
            <w:tcW w:w="6297" w:type="dxa"/>
          </w:tcPr>
          <w:p w14:paraId="5B7786CE" w14:textId="36CADAEF" w:rsidR="00992E96" w:rsidRPr="00204D5A" w:rsidRDefault="0074362C" w:rsidP="00492D86">
            <w:pPr>
              <w:pStyle w:val="MainText"/>
              <w:spacing w:before="120" w:line="240" w:lineRule="auto"/>
              <w:rPr>
                <w:rFonts w:ascii="Arial" w:hAnsi="Arial" w:cs="Arial"/>
                <w:sz w:val="22"/>
                <w:szCs w:val="22"/>
              </w:rPr>
            </w:pPr>
            <w:r w:rsidRPr="00204D5A">
              <w:rPr>
                <w:rFonts w:ascii="Arial" w:hAnsi="Arial" w:cs="Arial"/>
                <w:sz w:val="22"/>
                <w:szCs w:val="22"/>
              </w:rPr>
              <w:t>Principal Policy Adviser</w:t>
            </w:r>
          </w:p>
        </w:tc>
      </w:tr>
      <w:tr w:rsidR="00992E96" w:rsidRPr="0021114E" w14:paraId="5B7786D2" w14:textId="77777777" w:rsidTr="00992E96">
        <w:tc>
          <w:tcPr>
            <w:tcW w:w="2774" w:type="dxa"/>
          </w:tcPr>
          <w:p w14:paraId="5B7786D0" w14:textId="77777777" w:rsidR="00992E96" w:rsidRPr="00204D5A" w:rsidRDefault="00992E96" w:rsidP="00492D86">
            <w:pPr>
              <w:pStyle w:val="MainText"/>
              <w:spacing w:before="120" w:line="240" w:lineRule="auto"/>
              <w:rPr>
                <w:rFonts w:ascii="Arial" w:hAnsi="Arial" w:cs="Arial"/>
                <w:b/>
                <w:sz w:val="22"/>
                <w:szCs w:val="22"/>
              </w:rPr>
            </w:pPr>
            <w:r w:rsidRPr="00204D5A">
              <w:rPr>
                <w:rFonts w:ascii="Arial" w:hAnsi="Arial" w:cs="Arial"/>
                <w:b/>
                <w:sz w:val="22"/>
                <w:szCs w:val="22"/>
              </w:rPr>
              <w:t>Phone no:</w:t>
            </w:r>
          </w:p>
        </w:tc>
        <w:tc>
          <w:tcPr>
            <w:tcW w:w="6297" w:type="dxa"/>
          </w:tcPr>
          <w:p w14:paraId="5B7786D1" w14:textId="5371AC40" w:rsidR="00992E96" w:rsidRPr="00204D5A" w:rsidRDefault="0074362C" w:rsidP="00492D86">
            <w:pPr>
              <w:pStyle w:val="MainText"/>
              <w:spacing w:before="120" w:line="240" w:lineRule="auto"/>
              <w:rPr>
                <w:rFonts w:ascii="Arial" w:hAnsi="Arial" w:cs="Arial"/>
                <w:sz w:val="22"/>
                <w:szCs w:val="22"/>
              </w:rPr>
            </w:pPr>
            <w:r w:rsidRPr="00204D5A">
              <w:rPr>
                <w:rFonts w:ascii="Arial" w:hAnsi="Arial" w:cs="Arial"/>
                <w:sz w:val="22"/>
                <w:szCs w:val="22"/>
              </w:rPr>
              <w:t>02076643132/07799768570</w:t>
            </w:r>
          </w:p>
        </w:tc>
      </w:tr>
      <w:tr w:rsidR="00992E96" w:rsidRPr="0021114E" w14:paraId="5B7786D5" w14:textId="77777777" w:rsidTr="00992E96">
        <w:trPr>
          <w:trHeight w:val="507"/>
        </w:trPr>
        <w:tc>
          <w:tcPr>
            <w:tcW w:w="2774" w:type="dxa"/>
          </w:tcPr>
          <w:p w14:paraId="5B7786D3" w14:textId="77777777" w:rsidR="00992E96" w:rsidRPr="00204D5A" w:rsidRDefault="00992E96" w:rsidP="00492D86">
            <w:pPr>
              <w:pStyle w:val="MainText"/>
              <w:spacing w:before="120" w:line="240" w:lineRule="auto"/>
              <w:rPr>
                <w:rFonts w:ascii="Arial" w:hAnsi="Arial" w:cs="Arial"/>
                <w:b/>
                <w:sz w:val="22"/>
                <w:szCs w:val="22"/>
              </w:rPr>
            </w:pPr>
            <w:r w:rsidRPr="00204D5A">
              <w:rPr>
                <w:rFonts w:ascii="Arial" w:hAnsi="Arial" w:cs="Arial"/>
                <w:b/>
                <w:sz w:val="22"/>
                <w:szCs w:val="22"/>
              </w:rPr>
              <w:t>Email:</w:t>
            </w:r>
          </w:p>
        </w:tc>
        <w:tc>
          <w:tcPr>
            <w:tcW w:w="6297" w:type="dxa"/>
          </w:tcPr>
          <w:p w14:paraId="5B7786D4" w14:textId="5B39202A" w:rsidR="00992E96" w:rsidRPr="00204D5A" w:rsidRDefault="00C34BEE" w:rsidP="0074362C">
            <w:pPr>
              <w:pStyle w:val="MainText"/>
              <w:spacing w:before="120" w:line="240" w:lineRule="auto"/>
              <w:rPr>
                <w:rFonts w:ascii="Arial" w:hAnsi="Arial" w:cs="Arial"/>
                <w:sz w:val="22"/>
                <w:szCs w:val="22"/>
              </w:rPr>
            </w:pPr>
            <w:hyperlink r:id="rId10" w:history="1">
              <w:r w:rsidR="0074362C" w:rsidRPr="00204D5A">
                <w:rPr>
                  <w:rStyle w:val="Hyperlink"/>
                  <w:rFonts w:ascii="Arial" w:hAnsi="Arial" w:cs="Arial"/>
                  <w:sz w:val="22"/>
                  <w:szCs w:val="22"/>
                </w:rPr>
                <w:t>Eamon.lally@local.gov.uk</w:t>
              </w:r>
            </w:hyperlink>
            <w:r w:rsidR="0074362C" w:rsidRPr="00204D5A">
              <w:rPr>
                <w:rFonts w:ascii="Arial" w:hAnsi="Arial" w:cs="Arial"/>
                <w:sz w:val="22"/>
                <w:szCs w:val="22"/>
              </w:rPr>
              <w:t xml:space="preserve"> </w:t>
            </w:r>
          </w:p>
        </w:tc>
      </w:tr>
    </w:tbl>
    <w:p w14:paraId="5B7786D6" w14:textId="77777777" w:rsidR="00992E96" w:rsidRDefault="00992E96">
      <w:r>
        <w:br w:type="page"/>
      </w:r>
    </w:p>
    <w:p w14:paraId="5B7786D7" w14:textId="77777777" w:rsidR="00992E96" w:rsidRDefault="00992E96" w:rsidP="00992E96">
      <w:pPr>
        <w:rPr>
          <w:rFonts w:ascii="Arial" w:hAnsi="Arial" w:cs="Arial"/>
          <w:szCs w:val="22"/>
        </w:rPr>
        <w:sectPr w:rsidR="00992E96" w:rsidSect="00492D86">
          <w:headerReference w:type="default" r:id="rId11"/>
          <w:footerReference w:type="default" r:id="rId12"/>
          <w:headerReference w:type="first" r:id="rId13"/>
          <w:pgSz w:w="11907" w:h="16840" w:code="9"/>
          <w:pgMar w:top="1418" w:right="1418" w:bottom="851" w:left="1418" w:header="1134" w:footer="567" w:gutter="0"/>
          <w:cols w:space="720"/>
        </w:sectPr>
      </w:pPr>
    </w:p>
    <w:p w14:paraId="33C4B866" w14:textId="77777777" w:rsidR="00E85CB6" w:rsidRPr="0074362C" w:rsidRDefault="00E85CB6" w:rsidP="00E85CB6">
      <w:pPr>
        <w:pStyle w:val="MainText"/>
        <w:spacing w:line="240" w:lineRule="auto"/>
        <w:rPr>
          <w:rFonts w:ascii="Arial" w:hAnsi="Arial" w:cs="Arial"/>
          <w:b/>
          <w:sz w:val="28"/>
          <w:szCs w:val="28"/>
        </w:rPr>
      </w:pPr>
      <w:bookmarkStart w:id="2" w:name="MainHeading2"/>
      <w:bookmarkEnd w:id="2"/>
      <w:r>
        <w:rPr>
          <w:rFonts w:ascii="Arial" w:hAnsi="Arial" w:cs="Arial"/>
          <w:b/>
          <w:sz w:val="28"/>
          <w:szCs w:val="28"/>
        </w:rPr>
        <w:lastRenderedPageBreak/>
        <w:t>Board P</w:t>
      </w:r>
      <w:r w:rsidRPr="0074362C">
        <w:rPr>
          <w:rFonts w:ascii="Arial" w:hAnsi="Arial" w:cs="Arial"/>
          <w:b/>
          <w:sz w:val="28"/>
          <w:szCs w:val="28"/>
        </w:rPr>
        <w:t xml:space="preserve">riorities and </w:t>
      </w:r>
      <w:r>
        <w:rPr>
          <w:rFonts w:ascii="Arial" w:hAnsi="Arial" w:cs="Arial"/>
          <w:b/>
          <w:sz w:val="28"/>
          <w:szCs w:val="28"/>
        </w:rPr>
        <w:t>Work P</w:t>
      </w:r>
      <w:r w:rsidRPr="0074362C">
        <w:rPr>
          <w:rFonts w:ascii="Arial" w:hAnsi="Arial" w:cs="Arial"/>
          <w:b/>
          <w:sz w:val="28"/>
          <w:szCs w:val="28"/>
        </w:rPr>
        <w:t>rogramme</w:t>
      </w:r>
    </w:p>
    <w:p w14:paraId="629C7F9A" w14:textId="61CB6606" w:rsidR="00492D86" w:rsidRPr="0021114E" w:rsidRDefault="00492D86" w:rsidP="00492D86">
      <w:pPr>
        <w:pStyle w:val="MainText"/>
        <w:spacing w:line="240" w:lineRule="auto"/>
        <w:rPr>
          <w:rFonts w:ascii="Arial" w:hAnsi="Arial" w:cs="Arial"/>
          <w:b/>
          <w:color w:val="FF0000"/>
          <w:szCs w:val="22"/>
        </w:rPr>
      </w:pPr>
    </w:p>
    <w:p w14:paraId="28D82FBB" w14:textId="77777777" w:rsidR="00492D86" w:rsidRPr="0021114E" w:rsidRDefault="00492D86" w:rsidP="00492D86">
      <w:pPr>
        <w:pStyle w:val="MainText"/>
        <w:spacing w:line="240" w:lineRule="auto"/>
        <w:rPr>
          <w:rFonts w:ascii="Arial" w:hAnsi="Arial" w:cs="Arial"/>
          <w:szCs w:val="22"/>
        </w:rPr>
      </w:pPr>
      <w:r w:rsidRPr="0021114E">
        <w:rPr>
          <w:rFonts w:ascii="Arial" w:hAnsi="Arial" w:cs="Arial"/>
          <w:b/>
          <w:szCs w:val="22"/>
        </w:rPr>
        <w:t>Background</w:t>
      </w:r>
    </w:p>
    <w:p w14:paraId="08ABEB49" w14:textId="77777777" w:rsidR="00492D86" w:rsidRPr="0021114E" w:rsidRDefault="00492D86" w:rsidP="00492D86">
      <w:pPr>
        <w:pStyle w:val="MainText"/>
        <w:spacing w:line="240" w:lineRule="auto"/>
        <w:rPr>
          <w:rFonts w:ascii="Arial" w:hAnsi="Arial" w:cs="Arial"/>
          <w:szCs w:val="22"/>
        </w:rPr>
      </w:pPr>
    </w:p>
    <w:p w14:paraId="466DF489" w14:textId="7CC94243" w:rsidR="00492D86" w:rsidRDefault="00492D86" w:rsidP="00492D86">
      <w:pPr>
        <w:pStyle w:val="MainText"/>
        <w:numPr>
          <w:ilvl w:val="0"/>
          <w:numId w:val="1"/>
        </w:numPr>
        <w:spacing w:line="240" w:lineRule="auto"/>
        <w:rPr>
          <w:rFonts w:ascii="Arial" w:hAnsi="Arial" w:cs="Arial"/>
          <w:szCs w:val="22"/>
        </w:rPr>
      </w:pPr>
      <w:r w:rsidRPr="00FD5E2F">
        <w:rPr>
          <w:rFonts w:ascii="Arial" w:hAnsi="Arial" w:cs="Arial"/>
          <w:szCs w:val="22"/>
        </w:rPr>
        <w:t xml:space="preserve">The EEHT Board in liaison with the LGA’s Leadership Board is responsible for establishing LGA policy </w:t>
      </w:r>
      <w:r>
        <w:rPr>
          <w:rFonts w:ascii="Arial" w:hAnsi="Arial" w:cs="Arial"/>
          <w:szCs w:val="22"/>
        </w:rPr>
        <w:t xml:space="preserve">and lobbying </w:t>
      </w:r>
      <w:r w:rsidRPr="00FD5E2F">
        <w:rPr>
          <w:rFonts w:ascii="Arial" w:hAnsi="Arial" w:cs="Arial"/>
          <w:szCs w:val="22"/>
        </w:rPr>
        <w:t>positions</w:t>
      </w:r>
      <w:r>
        <w:rPr>
          <w:rFonts w:ascii="Arial" w:hAnsi="Arial" w:cs="Arial"/>
          <w:szCs w:val="22"/>
        </w:rPr>
        <w:t xml:space="preserve"> </w:t>
      </w:r>
      <w:r w:rsidRPr="00FD5E2F">
        <w:rPr>
          <w:rFonts w:ascii="Arial" w:hAnsi="Arial" w:cs="Arial"/>
          <w:szCs w:val="22"/>
        </w:rPr>
        <w:t>in relation to the Environment, Economy, Housing and Transport. This is a very wide brief and members have found it helpful to prioritis</w:t>
      </w:r>
      <w:r>
        <w:rPr>
          <w:rFonts w:ascii="Arial" w:hAnsi="Arial" w:cs="Arial"/>
          <w:szCs w:val="22"/>
        </w:rPr>
        <w:t>e</w:t>
      </w:r>
      <w:r w:rsidRPr="00FD5E2F">
        <w:rPr>
          <w:rFonts w:ascii="Arial" w:hAnsi="Arial" w:cs="Arial"/>
          <w:szCs w:val="22"/>
        </w:rPr>
        <w:t xml:space="preserve"> their work to be effective and achieve the best outcomes for the local government sector.</w:t>
      </w:r>
    </w:p>
    <w:p w14:paraId="034AFB46" w14:textId="77777777" w:rsidR="00492D86" w:rsidRDefault="00492D86" w:rsidP="00492D86">
      <w:pPr>
        <w:pStyle w:val="MainText"/>
        <w:spacing w:line="240" w:lineRule="auto"/>
        <w:ind w:left="360"/>
        <w:rPr>
          <w:rFonts w:ascii="Arial" w:hAnsi="Arial" w:cs="Arial"/>
          <w:szCs w:val="22"/>
        </w:rPr>
      </w:pPr>
    </w:p>
    <w:p w14:paraId="6E965530" w14:textId="50000956" w:rsidR="00492D86" w:rsidRDefault="00492D86" w:rsidP="00492D86">
      <w:pPr>
        <w:pStyle w:val="MainText"/>
        <w:numPr>
          <w:ilvl w:val="0"/>
          <w:numId w:val="1"/>
        </w:numPr>
        <w:spacing w:line="240" w:lineRule="auto"/>
        <w:rPr>
          <w:rFonts w:ascii="Arial" w:hAnsi="Arial" w:cs="Arial"/>
          <w:szCs w:val="22"/>
        </w:rPr>
      </w:pPr>
      <w:r>
        <w:rPr>
          <w:rFonts w:ascii="Arial" w:hAnsi="Arial" w:cs="Arial"/>
          <w:szCs w:val="22"/>
        </w:rPr>
        <w:t>The events of the last few months, including the EU referendum vote and the establishment of, in all practical senses, a new government under the leadership of Theresa May, provide opportunities and challenges for the LGA to support councils to meet their objectives.</w:t>
      </w:r>
    </w:p>
    <w:p w14:paraId="41C935D6" w14:textId="77777777" w:rsidR="00492D86" w:rsidRDefault="00492D86" w:rsidP="00492D86">
      <w:pPr>
        <w:pStyle w:val="MainText"/>
        <w:spacing w:line="240" w:lineRule="auto"/>
        <w:rPr>
          <w:rFonts w:ascii="Arial" w:hAnsi="Arial" w:cs="Arial"/>
          <w:b/>
          <w:szCs w:val="22"/>
        </w:rPr>
      </w:pPr>
    </w:p>
    <w:p w14:paraId="60182014" w14:textId="78897585" w:rsidR="00492D86" w:rsidRPr="0021114E" w:rsidRDefault="00492D86" w:rsidP="00492D86">
      <w:pPr>
        <w:pStyle w:val="MainText"/>
        <w:spacing w:line="240" w:lineRule="auto"/>
        <w:rPr>
          <w:rFonts w:ascii="Arial" w:hAnsi="Arial" w:cs="Arial"/>
          <w:b/>
          <w:szCs w:val="22"/>
        </w:rPr>
      </w:pPr>
      <w:r>
        <w:rPr>
          <w:rFonts w:ascii="Arial" w:hAnsi="Arial" w:cs="Arial"/>
          <w:b/>
          <w:szCs w:val="22"/>
        </w:rPr>
        <w:t>Draft priorities</w:t>
      </w:r>
      <w:r w:rsidR="0003249B">
        <w:rPr>
          <w:rFonts w:ascii="Arial" w:hAnsi="Arial" w:cs="Arial"/>
          <w:b/>
          <w:szCs w:val="22"/>
        </w:rPr>
        <w:t xml:space="preserve"> and work programme</w:t>
      </w:r>
    </w:p>
    <w:p w14:paraId="18937895" w14:textId="77777777" w:rsidR="00492D86" w:rsidRPr="0021114E" w:rsidRDefault="00492D86" w:rsidP="00492D86">
      <w:pPr>
        <w:pStyle w:val="ListParagraph"/>
        <w:rPr>
          <w:rFonts w:ascii="Arial" w:hAnsi="Arial" w:cs="Arial"/>
          <w:szCs w:val="22"/>
        </w:rPr>
      </w:pPr>
    </w:p>
    <w:p w14:paraId="56FE0A90" w14:textId="77777777" w:rsidR="00492D86" w:rsidRDefault="00492D86" w:rsidP="00492D86">
      <w:pPr>
        <w:pStyle w:val="MainText"/>
        <w:numPr>
          <w:ilvl w:val="0"/>
          <w:numId w:val="1"/>
        </w:numPr>
        <w:spacing w:line="240" w:lineRule="auto"/>
        <w:rPr>
          <w:rFonts w:ascii="Arial" w:hAnsi="Arial" w:cs="Arial"/>
          <w:szCs w:val="22"/>
        </w:rPr>
      </w:pPr>
      <w:r>
        <w:rPr>
          <w:rFonts w:ascii="Arial" w:hAnsi="Arial" w:cs="Arial"/>
          <w:szCs w:val="22"/>
        </w:rPr>
        <w:t xml:space="preserve">In prioritising, the Board will want to be aware of the issues that are being raised by councils and the government’s own priorities. The Board will also want to make a judgement on where it can make the most significant contribution. </w:t>
      </w:r>
    </w:p>
    <w:p w14:paraId="654D27FE" w14:textId="77777777" w:rsidR="00492D86" w:rsidRDefault="00492D86" w:rsidP="00492D86">
      <w:pPr>
        <w:pStyle w:val="MainText"/>
        <w:spacing w:line="240" w:lineRule="auto"/>
        <w:ind w:left="360"/>
        <w:rPr>
          <w:rFonts w:ascii="Arial" w:hAnsi="Arial" w:cs="Arial"/>
          <w:szCs w:val="22"/>
        </w:rPr>
      </w:pPr>
    </w:p>
    <w:p w14:paraId="6C85B362" w14:textId="4E18455E" w:rsidR="00492D86" w:rsidRDefault="00492D86" w:rsidP="00492D86">
      <w:pPr>
        <w:pStyle w:val="MainText"/>
        <w:numPr>
          <w:ilvl w:val="0"/>
          <w:numId w:val="1"/>
        </w:numPr>
        <w:spacing w:line="240" w:lineRule="auto"/>
        <w:rPr>
          <w:rFonts w:ascii="Arial" w:hAnsi="Arial" w:cs="Arial"/>
          <w:szCs w:val="22"/>
        </w:rPr>
      </w:pPr>
      <w:r>
        <w:rPr>
          <w:rFonts w:ascii="Arial" w:hAnsi="Arial" w:cs="Arial"/>
          <w:szCs w:val="22"/>
        </w:rPr>
        <w:t>At this time there appears to be consensus on the big issues to be addressed, both at a national and local level. As the government prepares for an Autumn St</w:t>
      </w:r>
      <w:r w:rsidR="00C34BEE">
        <w:rPr>
          <w:rFonts w:ascii="Arial" w:hAnsi="Arial" w:cs="Arial"/>
          <w:szCs w:val="22"/>
        </w:rPr>
        <w:t>atement on 23 November, housing</w:t>
      </w:r>
      <w:r>
        <w:rPr>
          <w:rFonts w:ascii="Arial" w:hAnsi="Arial" w:cs="Arial"/>
          <w:szCs w:val="22"/>
        </w:rPr>
        <w:t xml:space="preserve"> and how to ensure that investment in infrastructure deliver’s quick returns to the economy are high on the agenda. These are well aligned with the LGA’s own priorities and are within the scope of the EEHT </w:t>
      </w:r>
      <w:r w:rsidR="00D13745">
        <w:rPr>
          <w:rFonts w:ascii="Arial" w:hAnsi="Arial" w:cs="Arial"/>
          <w:szCs w:val="22"/>
        </w:rPr>
        <w:t>B</w:t>
      </w:r>
      <w:r>
        <w:rPr>
          <w:rFonts w:ascii="Arial" w:hAnsi="Arial" w:cs="Arial"/>
          <w:szCs w:val="22"/>
        </w:rPr>
        <w:t xml:space="preserve">oard. </w:t>
      </w:r>
    </w:p>
    <w:p w14:paraId="603FACD6" w14:textId="77777777" w:rsidR="00492D86" w:rsidRDefault="00492D86" w:rsidP="00492D86">
      <w:pPr>
        <w:pStyle w:val="MainText"/>
        <w:spacing w:line="240" w:lineRule="auto"/>
        <w:ind w:left="360"/>
        <w:rPr>
          <w:rFonts w:ascii="Arial" w:hAnsi="Arial" w:cs="Arial"/>
          <w:szCs w:val="22"/>
        </w:rPr>
      </w:pPr>
    </w:p>
    <w:p w14:paraId="10F3E6E7" w14:textId="06F32AC9" w:rsidR="00492D86" w:rsidRDefault="00492D86" w:rsidP="00127D8D">
      <w:pPr>
        <w:pStyle w:val="MainText"/>
        <w:numPr>
          <w:ilvl w:val="0"/>
          <w:numId w:val="1"/>
        </w:numPr>
        <w:spacing w:line="240" w:lineRule="auto"/>
        <w:rPr>
          <w:rFonts w:ascii="Arial" w:hAnsi="Arial" w:cs="Arial"/>
          <w:szCs w:val="22"/>
        </w:rPr>
      </w:pPr>
      <w:r w:rsidRPr="00C34BEE">
        <w:rPr>
          <w:rFonts w:ascii="Arial" w:hAnsi="Arial" w:cs="Arial"/>
          <w:szCs w:val="22"/>
        </w:rPr>
        <w:t xml:space="preserve">The other key issue for </w:t>
      </w:r>
      <w:r w:rsidR="00D13745" w:rsidRPr="00C34BEE">
        <w:rPr>
          <w:rFonts w:ascii="Arial" w:hAnsi="Arial" w:cs="Arial"/>
          <w:szCs w:val="22"/>
        </w:rPr>
        <w:t>g</w:t>
      </w:r>
      <w:r w:rsidRPr="00C34BEE">
        <w:rPr>
          <w:rFonts w:ascii="Arial" w:hAnsi="Arial" w:cs="Arial"/>
          <w:szCs w:val="22"/>
        </w:rPr>
        <w:t>overnment is the response to the EU referendum. Councils want to benefit from any opportunities and are keen to mitigate any negative impacts. A significant number of service areas that are influenced/directed by EU regulations come with</w:t>
      </w:r>
      <w:r w:rsidR="00C34BEE">
        <w:rPr>
          <w:rFonts w:ascii="Arial" w:hAnsi="Arial" w:cs="Arial"/>
          <w:szCs w:val="22"/>
        </w:rPr>
        <w:t>in the scope of the EEHT board.</w:t>
      </w:r>
    </w:p>
    <w:p w14:paraId="39BD20A2" w14:textId="77777777" w:rsidR="00C34BEE" w:rsidRPr="00C34BEE" w:rsidRDefault="00C34BEE" w:rsidP="00C34BEE">
      <w:pPr>
        <w:pStyle w:val="MainText"/>
        <w:spacing w:line="240" w:lineRule="auto"/>
        <w:rPr>
          <w:rFonts w:ascii="Arial" w:hAnsi="Arial" w:cs="Arial"/>
          <w:szCs w:val="22"/>
        </w:rPr>
      </w:pPr>
    </w:p>
    <w:p w14:paraId="77EDE66F" w14:textId="2D04C07E" w:rsidR="00492D86" w:rsidRDefault="0003249B" w:rsidP="00492D86">
      <w:pPr>
        <w:pStyle w:val="MainText"/>
        <w:numPr>
          <w:ilvl w:val="0"/>
          <w:numId w:val="1"/>
        </w:numPr>
        <w:spacing w:line="240" w:lineRule="auto"/>
        <w:rPr>
          <w:rFonts w:ascii="Arial" w:hAnsi="Arial" w:cs="Arial"/>
          <w:szCs w:val="22"/>
        </w:rPr>
      </w:pPr>
      <w:r>
        <w:rPr>
          <w:rFonts w:ascii="Arial" w:hAnsi="Arial" w:cs="Arial"/>
          <w:szCs w:val="22"/>
        </w:rPr>
        <w:t xml:space="preserve">Reflecting on these points </w:t>
      </w:r>
      <w:r w:rsidR="00492D86">
        <w:rPr>
          <w:rFonts w:ascii="Arial" w:hAnsi="Arial" w:cs="Arial"/>
          <w:szCs w:val="22"/>
        </w:rPr>
        <w:t xml:space="preserve">a list of potential </w:t>
      </w:r>
      <w:r>
        <w:rPr>
          <w:rFonts w:ascii="Arial" w:hAnsi="Arial" w:cs="Arial"/>
          <w:szCs w:val="22"/>
        </w:rPr>
        <w:t>B</w:t>
      </w:r>
      <w:r w:rsidR="00492D86">
        <w:rPr>
          <w:rFonts w:ascii="Arial" w:hAnsi="Arial" w:cs="Arial"/>
          <w:szCs w:val="22"/>
        </w:rPr>
        <w:t>oa</w:t>
      </w:r>
      <w:r>
        <w:rPr>
          <w:rFonts w:ascii="Arial" w:hAnsi="Arial" w:cs="Arial"/>
          <w:szCs w:val="22"/>
        </w:rPr>
        <w:t>r</w:t>
      </w:r>
      <w:r w:rsidR="00492D86">
        <w:rPr>
          <w:rFonts w:ascii="Arial" w:hAnsi="Arial" w:cs="Arial"/>
          <w:szCs w:val="22"/>
        </w:rPr>
        <w:t>d priorities are:</w:t>
      </w:r>
    </w:p>
    <w:p w14:paraId="7CAE2B34" w14:textId="77777777" w:rsidR="00492D86" w:rsidRDefault="00492D86" w:rsidP="00492D86">
      <w:pPr>
        <w:pStyle w:val="ListParagraph"/>
        <w:rPr>
          <w:rFonts w:ascii="Arial" w:hAnsi="Arial" w:cs="Arial"/>
          <w:szCs w:val="22"/>
        </w:rPr>
      </w:pPr>
    </w:p>
    <w:p w14:paraId="40BC65E6" w14:textId="77777777" w:rsidR="00492D86" w:rsidRDefault="00492D86" w:rsidP="00492D86">
      <w:pPr>
        <w:pStyle w:val="MainText"/>
        <w:numPr>
          <w:ilvl w:val="1"/>
          <w:numId w:val="1"/>
        </w:numPr>
        <w:spacing w:line="240" w:lineRule="auto"/>
        <w:rPr>
          <w:rFonts w:ascii="Arial" w:hAnsi="Arial" w:cs="Arial"/>
          <w:szCs w:val="22"/>
        </w:rPr>
      </w:pPr>
      <w:r>
        <w:rPr>
          <w:rFonts w:ascii="Arial" w:hAnsi="Arial" w:cs="Arial"/>
          <w:szCs w:val="22"/>
        </w:rPr>
        <w:t>Housing</w:t>
      </w:r>
    </w:p>
    <w:p w14:paraId="169DF3B6" w14:textId="2A59680F" w:rsidR="00492D86" w:rsidRDefault="00492D86" w:rsidP="00492D86">
      <w:pPr>
        <w:pStyle w:val="MainText"/>
        <w:numPr>
          <w:ilvl w:val="1"/>
          <w:numId w:val="1"/>
        </w:numPr>
        <w:spacing w:line="240" w:lineRule="auto"/>
        <w:rPr>
          <w:rFonts w:ascii="Arial" w:hAnsi="Arial" w:cs="Arial"/>
          <w:szCs w:val="22"/>
        </w:rPr>
      </w:pPr>
      <w:r>
        <w:rPr>
          <w:rFonts w:ascii="Arial" w:hAnsi="Arial" w:cs="Arial"/>
          <w:szCs w:val="22"/>
        </w:rPr>
        <w:t>Responding to the outcome of the EU referendum</w:t>
      </w:r>
      <w:r w:rsidR="0003249B">
        <w:rPr>
          <w:rFonts w:ascii="Arial" w:hAnsi="Arial" w:cs="Arial"/>
          <w:szCs w:val="22"/>
        </w:rPr>
        <w:t xml:space="preserve"> (Brexit)</w:t>
      </w:r>
    </w:p>
    <w:p w14:paraId="449B47B6" w14:textId="77777777" w:rsidR="00492D86" w:rsidRDefault="00492D86" w:rsidP="00492D86">
      <w:pPr>
        <w:pStyle w:val="MainText"/>
        <w:numPr>
          <w:ilvl w:val="1"/>
          <w:numId w:val="1"/>
        </w:numPr>
        <w:spacing w:line="240" w:lineRule="auto"/>
        <w:rPr>
          <w:rFonts w:ascii="Arial" w:hAnsi="Arial" w:cs="Arial"/>
          <w:szCs w:val="22"/>
        </w:rPr>
      </w:pPr>
      <w:r>
        <w:rPr>
          <w:rFonts w:ascii="Arial" w:hAnsi="Arial" w:cs="Arial"/>
          <w:szCs w:val="22"/>
        </w:rPr>
        <w:t>Waste and recycling policy</w:t>
      </w:r>
    </w:p>
    <w:p w14:paraId="141AEC9C" w14:textId="03B28EAF" w:rsidR="00492D86" w:rsidRDefault="00492D86" w:rsidP="00492D86">
      <w:pPr>
        <w:pStyle w:val="MainText"/>
        <w:numPr>
          <w:ilvl w:val="1"/>
          <w:numId w:val="1"/>
        </w:numPr>
        <w:spacing w:line="240" w:lineRule="auto"/>
        <w:rPr>
          <w:rFonts w:ascii="Arial" w:hAnsi="Arial" w:cs="Arial"/>
          <w:szCs w:val="22"/>
        </w:rPr>
      </w:pPr>
      <w:r>
        <w:rPr>
          <w:rFonts w:ascii="Arial" w:hAnsi="Arial" w:cs="Arial"/>
          <w:szCs w:val="22"/>
        </w:rPr>
        <w:t xml:space="preserve">Transport including </w:t>
      </w:r>
      <w:r w:rsidR="0003249B">
        <w:rPr>
          <w:rFonts w:ascii="Arial" w:hAnsi="Arial" w:cs="Arial"/>
          <w:szCs w:val="22"/>
        </w:rPr>
        <w:t>(</w:t>
      </w:r>
      <w:r>
        <w:rPr>
          <w:rFonts w:ascii="Arial" w:hAnsi="Arial" w:cs="Arial"/>
          <w:szCs w:val="22"/>
        </w:rPr>
        <w:t>infrastructure investment</w:t>
      </w:r>
      <w:r w:rsidR="0003249B">
        <w:rPr>
          <w:rFonts w:ascii="Arial" w:hAnsi="Arial" w:cs="Arial"/>
          <w:szCs w:val="22"/>
        </w:rPr>
        <w:t>)</w:t>
      </w:r>
    </w:p>
    <w:p w14:paraId="67F3C7D4" w14:textId="6C42D190" w:rsidR="00492D86" w:rsidRDefault="00492D86" w:rsidP="00492D86">
      <w:pPr>
        <w:pStyle w:val="MainText"/>
        <w:numPr>
          <w:ilvl w:val="1"/>
          <w:numId w:val="1"/>
        </w:numPr>
        <w:spacing w:line="240" w:lineRule="auto"/>
        <w:rPr>
          <w:rFonts w:ascii="Arial" w:hAnsi="Arial" w:cs="Arial"/>
          <w:szCs w:val="22"/>
        </w:rPr>
      </w:pPr>
      <w:r>
        <w:rPr>
          <w:rFonts w:ascii="Arial" w:hAnsi="Arial" w:cs="Arial"/>
          <w:szCs w:val="22"/>
        </w:rPr>
        <w:t>Economic development (including the industrial strategy</w:t>
      </w:r>
      <w:r w:rsidR="0003249B">
        <w:rPr>
          <w:rFonts w:ascii="Arial" w:hAnsi="Arial" w:cs="Arial"/>
          <w:szCs w:val="22"/>
        </w:rPr>
        <w:t xml:space="preserve"> and infrastructure investment</w:t>
      </w:r>
      <w:r>
        <w:rPr>
          <w:rFonts w:ascii="Arial" w:hAnsi="Arial" w:cs="Arial"/>
          <w:szCs w:val="22"/>
        </w:rPr>
        <w:t>)</w:t>
      </w:r>
    </w:p>
    <w:p w14:paraId="053D11B7" w14:textId="5A6E7AEB" w:rsidR="0003249B" w:rsidRDefault="0003249B" w:rsidP="00492D86">
      <w:pPr>
        <w:pStyle w:val="MainText"/>
        <w:numPr>
          <w:ilvl w:val="1"/>
          <w:numId w:val="1"/>
        </w:numPr>
        <w:spacing w:line="240" w:lineRule="auto"/>
        <w:rPr>
          <w:rFonts w:ascii="Arial" w:hAnsi="Arial" w:cs="Arial"/>
          <w:szCs w:val="22"/>
        </w:rPr>
      </w:pPr>
      <w:r>
        <w:rPr>
          <w:rFonts w:ascii="Arial" w:hAnsi="Arial" w:cs="Arial"/>
          <w:szCs w:val="22"/>
        </w:rPr>
        <w:t>Flooding (Including Infrastructure Investment)</w:t>
      </w:r>
    </w:p>
    <w:p w14:paraId="5B7786E0" w14:textId="77777777" w:rsidR="00992E96" w:rsidRPr="00204D5A" w:rsidRDefault="00992E96" w:rsidP="00204D5A">
      <w:pPr>
        <w:rPr>
          <w:rFonts w:ascii="Arial" w:hAnsi="Arial" w:cs="Arial"/>
          <w:szCs w:val="22"/>
        </w:rPr>
      </w:pPr>
    </w:p>
    <w:p w14:paraId="5B7786E2" w14:textId="3B47E363" w:rsidR="00992E96" w:rsidRPr="0003249B" w:rsidRDefault="0003249B" w:rsidP="0003249B">
      <w:pPr>
        <w:pStyle w:val="ListParagraph"/>
        <w:numPr>
          <w:ilvl w:val="0"/>
          <w:numId w:val="1"/>
        </w:numPr>
        <w:rPr>
          <w:rFonts w:ascii="Arial" w:hAnsi="Arial" w:cs="Arial"/>
          <w:szCs w:val="22"/>
        </w:rPr>
      </w:pPr>
      <w:r w:rsidRPr="0003249B">
        <w:rPr>
          <w:rFonts w:ascii="Arial" w:hAnsi="Arial" w:cs="Arial"/>
          <w:szCs w:val="22"/>
        </w:rPr>
        <w:t>A draf</w:t>
      </w:r>
      <w:r w:rsidR="00C34BEE">
        <w:rPr>
          <w:rFonts w:ascii="Arial" w:hAnsi="Arial" w:cs="Arial"/>
          <w:szCs w:val="22"/>
        </w:rPr>
        <w:t>t work programme covering these areas</w:t>
      </w:r>
      <w:bookmarkStart w:id="3" w:name="_GoBack"/>
      <w:bookmarkEnd w:id="3"/>
      <w:r w:rsidR="00C34BEE">
        <w:rPr>
          <w:rFonts w:ascii="Arial" w:hAnsi="Arial" w:cs="Arial"/>
          <w:szCs w:val="22"/>
        </w:rPr>
        <w:t xml:space="preserve"> is set out in </w:t>
      </w:r>
      <w:r w:rsidR="00C34BEE" w:rsidRPr="00C34BEE">
        <w:rPr>
          <w:rFonts w:ascii="Arial" w:hAnsi="Arial" w:cs="Arial"/>
          <w:b/>
          <w:szCs w:val="22"/>
          <w:u w:val="single"/>
        </w:rPr>
        <w:t>A</w:t>
      </w:r>
      <w:r w:rsidRPr="00C34BEE">
        <w:rPr>
          <w:rFonts w:ascii="Arial" w:hAnsi="Arial" w:cs="Arial"/>
          <w:b/>
          <w:szCs w:val="22"/>
          <w:u w:val="single"/>
        </w:rPr>
        <w:t>ppendix A</w:t>
      </w:r>
      <w:r>
        <w:rPr>
          <w:rFonts w:ascii="Arial" w:hAnsi="Arial" w:cs="Arial"/>
          <w:szCs w:val="22"/>
        </w:rPr>
        <w:t>.</w:t>
      </w:r>
      <w:r w:rsidRPr="0003249B">
        <w:rPr>
          <w:rFonts w:ascii="Arial" w:hAnsi="Arial" w:cs="Arial"/>
          <w:szCs w:val="22"/>
        </w:rPr>
        <w:t xml:space="preserve"> </w:t>
      </w:r>
    </w:p>
    <w:p w14:paraId="1EE67747" w14:textId="6E25E733" w:rsidR="00204D5A" w:rsidRPr="0003249B" w:rsidRDefault="00204D5A" w:rsidP="0003249B">
      <w:pPr>
        <w:rPr>
          <w:rFonts w:ascii="Arial" w:hAnsi="Arial" w:cs="Arial"/>
          <w:szCs w:val="22"/>
        </w:rPr>
      </w:pPr>
    </w:p>
    <w:p w14:paraId="5B7786F4" w14:textId="77777777" w:rsidR="00992E96" w:rsidRPr="005F0364" w:rsidRDefault="00992E96" w:rsidP="00A055A8">
      <w:pPr>
        <w:rPr>
          <w:rFonts w:ascii="Arial" w:hAnsi="Arial" w:cs="Arial"/>
          <w:szCs w:val="22"/>
        </w:rPr>
      </w:pPr>
      <w:r>
        <w:rPr>
          <w:rFonts w:ascii="Arial" w:hAnsi="Arial" w:cs="Arial"/>
          <w:b/>
          <w:szCs w:val="22"/>
        </w:rPr>
        <w:t>Next steps</w:t>
      </w:r>
    </w:p>
    <w:p w14:paraId="5B7786F5" w14:textId="77777777" w:rsidR="00992E96" w:rsidRPr="0021114E" w:rsidRDefault="00992E96" w:rsidP="00A055A8">
      <w:pPr>
        <w:rPr>
          <w:rFonts w:ascii="Arial" w:hAnsi="Arial" w:cs="Arial"/>
          <w:szCs w:val="22"/>
        </w:rPr>
      </w:pPr>
    </w:p>
    <w:p w14:paraId="5B7786F6" w14:textId="77777777" w:rsidR="00992E96" w:rsidRDefault="00992E96" w:rsidP="00A055A8">
      <w:pPr>
        <w:pStyle w:val="ListParagraph"/>
        <w:numPr>
          <w:ilvl w:val="0"/>
          <w:numId w:val="1"/>
        </w:numPr>
        <w:rPr>
          <w:rFonts w:ascii="Arial" w:hAnsi="Arial" w:cs="Arial"/>
          <w:szCs w:val="22"/>
        </w:rPr>
      </w:pPr>
      <w:r>
        <w:rPr>
          <w:rFonts w:ascii="Arial" w:hAnsi="Arial" w:cs="Arial"/>
          <w:szCs w:val="22"/>
        </w:rPr>
        <w:t>Members are asked to:</w:t>
      </w:r>
    </w:p>
    <w:p w14:paraId="5B7786F7" w14:textId="77777777" w:rsidR="00A055A8" w:rsidRDefault="00A055A8" w:rsidP="00A055A8">
      <w:pPr>
        <w:pStyle w:val="ListParagraph"/>
        <w:ind w:left="360"/>
        <w:rPr>
          <w:rFonts w:ascii="Arial" w:hAnsi="Arial" w:cs="Arial"/>
          <w:szCs w:val="22"/>
        </w:rPr>
      </w:pPr>
    </w:p>
    <w:p w14:paraId="5B7786F8" w14:textId="66577D53" w:rsidR="0003249B" w:rsidRDefault="0003249B" w:rsidP="00A055A8">
      <w:pPr>
        <w:pStyle w:val="ListParagraph"/>
        <w:numPr>
          <w:ilvl w:val="1"/>
          <w:numId w:val="1"/>
        </w:numPr>
        <w:ind w:left="788" w:hanging="431"/>
        <w:rPr>
          <w:rFonts w:ascii="Arial" w:hAnsi="Arial" w:cs="Arial"/>
          <w:szCs w:val="22"/>
        </w:rPr>
      </w:pPr>
      <w:r>
        <w:rPr>
          <w:rFonts w:ascii="Arial" w:hAnsi="Arial" w:cs="Arial"/>
          <w:szCs w:val="22"/>
        </w:rPr>
        <w:t>Consider and agree a final version of the Board’s priorities and work programme.</w:t>
      </w:r>
    </w:p>
    <w:p w14:paraId="5B7786FA" w14:textId="0790DF88" w:rsidR="00992E96" w:rsidRDefault="00992E96" w:rsidP="0003249B">
      <w:pPr>
        <w:pStyle w:val="ListParagraph"/>
        <w:ind w:left="788"/>
        <w:rPr>
          <w:rFonts w:ascii="Arial" w:hAnsi="Arial" w:cs="Arial"/>
          <w:szCs w:val="22"/>
        </w:rPr>
      </w:pPr>
    </w:p>
    <w:sectPr w:rsidR="00992E96" w:rsidSect="001B42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78703" w14:textId="77777777" w:rsidR="008D4F60" w:rsidRDefault="008D4F60">
      <w:r>
        <w:separator/>
      </w:r>
    </w:p>
  </w:endnote>
  <w:endnote w:type="continuationSeparator" w:id="0">
    <w:p w14:paraId="5B778704" w14:textId="77777777" w:rsidR="008D4F60" w:rsidRDefault="008D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Vrinda"/>
    <w:panose1 w:val="020B05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870F" w14:textId="77777777" w:rsidR="008D4F60" w:rsidRDefault="008D4F60">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78701" w14:textId="77777777" w:rsidR="008D4F60" w:rsidRDefault="008D4F60">
      <w:r>
        <w:separator/>
      </w:r>
    </w:p>
  </w:footnote>
  <w:footnote w:type="continuationSeparator" w:id="0">
    <w:p w14:paraId="5B778702" w14:textId="77777777" w:rsidR="008D4F60" w:rsidRDefault="008D4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06"/>
      <w:gridCol w:w="3410"/>
    </w:tblGrid>
    <w:tr w:rsidR="00204D5A" w:rsidRPr="00BA7976" w14:paraId="2E97E281" w14:textId="77777777" w:rsidTr="00BA4131">
      <w:trPr>
        <w:trHeight w:val="1350"/>
      </w:trPr>
      <w:tc>
        <w:tcPr>
          <w:tcW w:w="5606" w:type="dxa"/>
        </w:tcPr>
        <w:p w14:paraId="2A3C7752" w14:textId="77777777" w:rsidR="00204D5A" w:rsidRPr="00BA7976" w:rsidRDefault="00204D5A" w:rsidP="00204D5A">
          <w:pPr>
            <w:tabs>
              <w:tab w:val="left" w:pos="1230"/>
            </w:tabs>
          </w:pPr>
          <w:r w:rsidRPr="00BA7976">
            <w:rPr>
              <w:noProof/>
            </w:rPr>
            <w:drawing>
              <wp:inline distT="0" distB="0" distL="0" distR="0" wp14:anchorId="13D93C58" wp14:editId="0FECA868">
                <wp:extent cx="1424940" cy="854710"/>
                <wp:effectExtent l="0" t="0" r="3810" b="2540"/>
                <wp:docPr id="1" name="Picture 1"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RGB for A4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854710"/>
                        </a:xfrm>
                        <a:prstGeom prst="rect">
                          <a:avLst/>
                        </a:prstGeom>
                        <a:noFill/>
                        <a:ln>
                          <a:noFill/>
                        </a:ln>
                      </pic:spPr>
                    </pic:pic>
                  </a:graphicData>
                </a:graphic>
              </wp:inline>
            </w:drawing>
          </w:r>
        </w:p>
      </w:tc>
      <w:tc>
        <w:tcPr>
          <w:tcW w:w="3410" w:type="dxa"/>
        </w:tcPr>
        <w:p w14:paraId="6CBA5E7A" w14:textId="77777777" w:rsidR="00204D5A" w:rsidRPr="00204D5A" w:rsidRDefault="00204D5A" w:rsidP="00204D5A">
          <w:pPr>
            <w:tabs>
              <w:tab w:val="center" w:pos="4153"/>
              <w:tab w:val="right" w:pos="8306"/>
            </w:tabs>
            <w:rPr>
              <w:b/>
              <w:sz w:val="22"/>
            </w:rPr>
          </w:pPr>
          <w:r w:rsidRPr="00204D5A">
            <w:rPr>
              <w:rFonts w:ascii="Arial" w:hAnsi="Arial" w:cs="Arial"/>
              <w:b/>
              <w:sz w:val="22"/>
              <w:szCs w:val="24"/>
            </w:rPr>
            <w:t>Environment, Economy, Housing and Transport Board</w:t>
          </w:r>
        </w:p>
        <w:p w14:paraId="44C7586B" w14:textId="77777777" w:rsidR="00204D5A" w:rsidRPr="00BA7976" w:rsidRDefault="00204D5A" w:rsidP="00204D5A">
          <w:pPr>
            <w:tabs>
              <w:tab w:val="center" w:pos="4153"/>
              <w:tab w:val="right" w:pos="8306"/>
            </w:tabs>
            <w:spacing w:before="60"/>
            <w:rPr>
              <w:b/>
            </w:rPr>
          </w:pPr>
          <w:r w:rsidRPr="00204D5A">
            <w:rPr>
              <w:rFonts w:ascii="Arial" w:hAnsi="Arial" w:cs="Arial"/>
              <w:sz w:val="22"/>
              <w:szCs w:val="24"/>
            </w:rPr>
            <w:t>15 November 2016</w:t>
          </w:r>
        </w:p>
      </w:tc>
    </w:tr>
  </w:tbl>
  <w:p w14:paraId="5B77870E" w14:textId="77777777" w:rsidR="008D4F60" w:rsidRPr="0021114E" w:rsidRDefault="008D4F60">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8710" w14:textId="77777777" w:rsidR="008D4F60" w:rsidRDefault="008D4F60" w:rsidP="00492D86">
    <w:pPr>
      <w:pStyle w:val="Header"/>
      <w:rPr>
        <w:sz w:val="2"/>
      </w:rPr>
    </w:pPr>
  </w:p>
  <w:p w14:paraId="5B778711" w14:textId="77777777" w:rsidR="008D4F60" w:rsidRDefault="008D4F60" w:rsidP="00492D86">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8D4F60" w:rsidRPr="001D2C76" w14:paraId="5B778714" w14:textId="77777777" w:rsidTr="00492D86">
      <w:tc>
        <w:tcPr>
          <w:tcW w:w="6062" w:type="dxa"/>
          <w:vMerge w:val="restart"/>
        </w:tcPr>
        <w:p w14:paraId="5B778712" w14:textId="77777777" w:rsidR="008D4F60" w:rsidRDefault="008D4F60" w:rsidP="00492D86">
          <w:pPr>
            <w:pStyle w:val="Header"/>
            <w:tabs>
              <w:tab w:val="clear" w:pos="4153"/>
              <w:tab w:val="clear" w:pos="8306"/>
              <w:tab w:val="center" w:pos="2923"/>
            </w:tabs>
          </w:pPr>
          <w:r>
            <w:rPr>
              <w:rFonts w:ascii="Arial" w:hAnsi="Arial" w:cs="Arial"/>
              <w:noProof/>
              <w:sz w:val="44"/>
              <w:szCs w:val="44"/>
            </w:rPr>
            <w:drawing>
              <wp:inline distT="0" distB="0" distL="0" distR="0" wp14:anchorId="5B77871F" wp14:editId="5B778720">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5B778713" w14:textId="77777777" w:rsidR="008D4F60" w:rsidRPr="001D2C76" w:rsidRDefault="008D4F60" w:rsidP="00492D86">
          <w:pPr>
            <w:pStyle w:val="Header"/>
            <w:rPr>
              <w:b/>
            </w:rPr>
          </w:pPr>
          <w:r>
            <w:rPr>
              <w:rFonts w:ascii="Arial" w:hAnsi="Arial" w:cs="Arial"/>
              <w:b/>
              <w:sz w:val="24"/>
              <w:szCs w:val="24"/>
            </w:rPr>
            <w:t>Meeting title</w:t>
          </w:r>
        </w:p>
      </w:tc>
    </w:tr>
    <w:tr w:rsidR="008D4F60" w14:paraId="5B778717" w14:textId="77777777" w:rsidTr="00492D86">
      <w:trPr>
        <w:trHeight w:val="450"/>
      </w:trPr>
      <w:tc>
        <w:tcPr>
          <w:tcW w:w="6062" w:type="dxa"/>
          <w:vMerge/>
        </w:tcPr>
        <w:p w14:paraId="5B778715" w14:textId="77777777" w:rsidR="008D4F60" w:rsidRDefault="008D4F60" w:rsidP="00492D86">
          <w:pPr>
            <w:pStyle w:val="Header"/>
          </w:pPr>
        </w:p>
      </w:tc>
      <w:tc>
        <w:tcPr>
          <w:tcW w:w="3225" w:type="dxa"/>
        </w:tcPr>
        <w:p w14:paraId="5B778716" w14:textId="77777777" w:rsidR="008D4F60" w:rsidRDefault="008D4F60" w:rsidP="00492D86">
          <w:pPr>
            <w:pStyle w:val="Header"/>
            <w:spacing w:before="60"/>
          </w:pPr>
          <w:r>
            <w:rPr>
              <w:rFonts w:ascii="Arial" w:hAnsi="Arial" w:cs="Arial"/>
              <w:sz w:val="24"/>
              <w:szCs w:val="24"/>
            </w:rPr>
            <w:t xml:space="preserve">Meeting date </w:t>
          </w:r>
        </w:p>
      </w:tc>
    </w:tr>
    <w:tr w:rsidR="008D4F60" w14:paraId="5B77871B" w14:textId="77777777" w:rsidTr="00492D86">
      <w:trPr>
        <w:trHeight w:val="450"/>
      </w:trPr>
      <w:tc>
        <w:tcPr>
          <w:tcW w:w="6062" w:type="dxa"/>
          <w:vMerge/>
        </w:tcPr>
        <w:p w14:paraId="5B778718" w14:textId="77777777" w:rsidR="008D4F60" w:rsidRDefault="008D4F60" w:rsidP="00492D86">
          <w:pPr>
            <w:pStyle w:val="Header"/>
          </w:pPr>
        </w:p>
      </w:tc>
      <w:tc>
        <w:tcPr>
          <w:tcW w:w="3225" w:type="dxa"/>
        </w:tcPr>
        <w:p w14:paraId="5B778719" w14:textId="77777777" w:rsidR="008D4F60" w:rsidRDefault="008D4F60" w:rsidP="00492D86">
          <w:pPr>
            <w:pStyle w:val="Header"/>
            <w:spacing w:before="60"/>
            <w:rPr>
              <w:rFonts w:ascii="Arial" w:hAnsi="Arial" w:cs="Arial"/>
              <w:b/>
              <w:sz w:val="24"/>
              <w:szCs w:val="24"/>
            </w:rPr>
          </w:pPr>
        </w:p>
        <w:p w14:paraId="5B77871A" w14:textId="77777777" w:rsidR="008D4F60" w:rsidRPr="00546D0D" w:rsidRDefault="008D4F60" w:rsidP="00492D86">
          <w:pPr>
            <w:pStyle w:val="Header"/>
            <w:spacing w:before="60"/>
            <w:rPr>
              <w:rFonts w:ascii="Arial" w:hAnsi="Arial" w:cs="Arial"/>
              <w:b/>
              <w:sz w:val="24"/>
              <w:szCs w:val="24"/>
            </w:rPr>
          </w:pPr>
          <w:r>
            <w:rPr>
              <w:rFonts w:ascii="Arial" w:hAnsi="Arial" w:cs="Arial"/>
              <w:b/>
              <w:sz w:val="24"/>
              <w:szCs w:val="24"/>
            </w:rPr>
            <w:t>Item X</w:t>
          </w:r>
        </w:p>
      </w:tc>
    </w:tr>
  </w:tbl>
  <w:p w14:paraId="5B77871C" w14:textId="77777777" w:rsidR="008D4F60" w:rsidRDefault="008D4F60" w:rsidP="00492D8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2E0703F"/>
    <w:multiLevelType w:val="hybridMultilevel"/>
    <w:tmpl w:val="E026AA64"/>
    <w:lvl w:ilvl="0" w:tplc="95045A2C">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3249B"/>
    <w:rsid w:val="00122698"/>
    <w:rsid w:val="001B36CE"/>
    <w:rsid w:val="001B424B"/>
    <w:rsid w:val="00204D5A"/>
    <w:rsid w:val="00492D86"/>
    <w:rsid w:val="004B13C8"/>
    <w:rsid w:val="0074362C"/>
    <w:rsid w:val="00891AE9"/>
    <w:rsid w:val="008D4F60"/>
    <w:rsid w:val="00992E96"/>
    <w:rsid w:val="00A055A8"/>
    <w:rsid w:val="00AB23C0"/>
    <w:rsid w:val="00B23DA6"/>
    <w:rsid w:val="00C34BEE"/>
    <w:rsid w:val="00C44760"/>
    <w:rsid w:val="00CF76F0"/>
    <w:rsid w:val="00D13745"/>
    <w:rsid w:val="00D45B4D"/>
    <w:rsid w:val="00E1448D"/>
    <w:rsid w:val="00E85CB6"/>
    <w:rsid w:val="00F96E23"/>
    <w:rsid w:val="00FC5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86B2"/>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uiPriority w:val="3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customStyle="1" w:styleId="CtteeandItem">
    <w:name w:val="Cttee and Item"/>
    <w:basedOn w:val="Normal"/>
    <w:rsid w:val="00492D86"/>
    <w:pPr>
      <w:spacing w:line="360" w:lineRule="exact"/>
    </w:pPr>
    <w:rPr>
      <w:rFonts w:ascii="Frutiger 55 Roman" w:hAnsi="Frutiger 55 Roman"/>
      <w:b/>
    </w:rPr>
  </w:style>
  <w:style w:type="paragraph" w:styleId="BalloonText">
    <w:name w:val="Balloon Text"/>
    <w:basedOn w:val="Normal"/>
    <w:link w:val="BalloonTextChar"/>
    <w:uiPriority w:val="99"/>
    <w:semiHidden/>
    <w:unhideWhenUsed/>
    <w:rsid w:val="00743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62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amon.lally@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xcel" ma:contentTypeID="0x010100E36CFF635486D14D86451630E8C3A6A70038D004FCB1A0F543913DA0EFF0EA4DEF" ma:contentTypeVersion="5" ma:contentTypeDescription="" ma:contentTypeScope="" ma:versionID="4f6c957e9277949680e15ebe2e33b10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C0165E05-8B88-4CBA-A396-3DDF3D1639CD}">
  <ds:schemaRefs>
    <ds:schemaRef ds:uri="http://schemas.microsoft.com/sharepoint/v3/contenttype/forms"/>
  </ds:schemaRefs>
</ds:datastoreItem>
</file>

<file path=customXml/itemProps2.xml><?xml version="1.0" encoding="utf-8"?>
<ds:datastoreItem xmlns:ds="http://schemas.openxmlformats.org/officeDocument/2006/customXml" ds:itemID="{09A2A488-98D1-4C25-920D-C108C1186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F8DF8-BA99-4144-A24D-84D48438AEC1}">
  <ds:schemaRefs>
    <ds:schemaRef ds:uri="c8febe6a-14d9-43ab-83c3-c48f478fa47c"/>
    <ds:schemaRef ds:uri="http://purl.org/dc/dcmitype/"/>
    <ds:schemaRef ds:uri="1c8a0e75-f4bc-4eb4-8ed0-578eaea9e1ca"/>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F782A516</Template>
  <TotalTime>2</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subject/>
  <dc:creator>Frances Marshall</dc:creator>
  <cp:keywords/>
  <dc:description/>
  <cp:lastModifiedBy>Joseph Ling</cp:lastModifiedBy>
  <cp:revision>4</cp:revision>
  <cp:lastPrinted>2016-11-07T17:38:00Z</cp:lastPrinted>
  <dcterms:created xsi:type="dcterms:W3CDTF">2016-11-08T13:56:00Z</dcterms:created>
  <dcterms:modified xsi:type="dcterms:W3CDTF">2016-11-08T17:10:00Z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0x010100E36CFF635486D14D86451630E8C3A6A70038D004FCB1A0F543913DA0EFF0EA4DEF</vt:lpwstr>
  </property>
</Properties>
</file>